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8D" w:rsidRDefault="00BC489E" w:rsidP="002A628D">
      <w:r>
        <w:rPr>
          <w:rStyle w:val="95pt"/>
          <w:rFonts w:eastAsia="TimesNewRomanPS-ItalicMT"/>
        </w:rPr>
        <w:t>Термины и определения технической диагностики</w:t>
      </w:r>
      <w:bookmarkStart w:id="0" w:name="_GoBack"/>
      <w:bookmarkEnd w:id="0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Стремление подвергнуть двигатель ремонту раньше потребности отчасти объясняется силой традиции, уста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ревших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представлений о долговечности механизмов. При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этом упускается из виду, что конструкции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итехнология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изготовления двигателей непрерывно совершенствуются.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За последние 10 лет долговечность отечественных авто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мобильных двигателей возросла более, чем в 2 раза.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Если поршневые кольца первых двигателей ЗИЛ-130 нужно было заменять через 80—100 тыс.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км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пробега, то ресурс этих колец в настоящее время превышает 200 тыс.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км.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Подобные примеры можно было бы привести для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мно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гих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других деталей.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Кроме того, незнание методов диагностики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двигате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лей, а порою и несовершенство их, является причиной того, что автомобили и их агрегаты подвергаются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ремон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ту на основании субъективных заключений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обслужива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ющего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персонала, а не по фактической потребности. В то же время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известно, что любая разборка механизма отрицательно влияет на его дальнейшую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работоспособ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ность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С какой бы тщательностью ни была произведена разборка и сборка, режим затяжки крепежных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соедине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ний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всегда отличается от первоначального. Вследствие деформации материала деталей изменяется их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геометри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ческая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форма, нарушается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соосность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 т. д. Это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приво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дит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к тому, что при дальнейшей работе механизма вновь происходит приработка деталей, так называемая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вторич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ная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приработка, которая, как известно, сопровождается повышенной скоростью износа деталей. По некоторым данным, на вторичную приработку затрачивается до 30% ресурса безотказной работы механизмов, что резко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сни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жает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срок их службы.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Нередко встречается: и другая крайность: автомобиль или его агрегат подвергаются ремонту после аварийной поломки, когда отдельные детали не подлежат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восста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новлению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 их приходится заменять новыми, Восстановление других деталей связано с более сложными и до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рогими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технологическими процессами. Например, в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обыч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ном случае коленчатый вал двигателя подвергается при ремонте проточке и шлифовке. Этот способ — способ ремонтных размеров — один из самых дешевых и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обес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печивает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высокую долговечность коленчатых валов. Но если шейки вала вследствие аварийной поломки имеют глубокие задиры, оплавления, их приходится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протачи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вать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, наплавлять, вновь протачивать, шлифовать и под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вергать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термообработке. Ремонт, таким образом,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зна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чительно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усложняется. Кроме того, общий срок службы деталей до полной выбраковки в этих случаях обычно резко сокращается.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Следовательно, как чрезмерно ран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ний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, так и поздний ремонт автомобиля или его агрегата весьма </w:t>
      </w:r>
      <w:proofErr w:type="gram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нежелательны.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Style w:val="butback"/>
          <w:rFonts w:ascii="Tahoma" w:hAnsi="Tahoma" w:cs="Tahoma"/>
          <w:i/>
          <w:iCs/>
          <w:color w:val="666666"/>
          <w:sz w:val="20"/>
          <w:szCs w:val="20"/>
        </w:rPr>
        <w:t>^</w:t>
      </w:r>
      <w:proofErr w:type="gramEnd"/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>Своевременно прекратить эксплуатацию автомобиля и подвергнуть его ремонту можно только в случае при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менения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объективного инструментального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диагностиро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вания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технического состояния.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Диагностика в технике не случайно претерпела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наи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более бурное развитие именно на автомобильном транс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порте. Автомобиль — достаточно сложная система, в ко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торой для хорошей работы всей машины в целом нужна надежная и согласованная работа ее отдельных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агрега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тов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 механизмов. Кроме того, автомобили в масштабе страны исчисляются десятками миллионов, и их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эксплу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атацией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занимается огромное количество людей. Отсюда понятно, что обеспечение надежной, безотказной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рабо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ты автомобилей — важная народнохозяйственная за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дача.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Двигатель принято называть сердцем автомобиля. Он является наиболее сложным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и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дорогостоящим агрегатом. Техническое состояние его во многом зависит от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исправ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ности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всего автомобиля. Поэтому развитию методов и средств диагностики уделяется огромное внимание.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Диагностирование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,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 отличие от обычного контроля, ставит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перед собой задачу определения технического состояния автомобиля или его агрегата для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прогнозирова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ния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ресурса дальнейшей безотказной работы.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При этом диагностирование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должно производиться на основании наследования, преимущественно без разборки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механиз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мов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, с помощью новейших достижений науки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и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техники.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Диагностика технического состояния системы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отрасль науки, изучающая и устанавливающая признаки неисправного состояния, методы, принципы и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оборудова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ние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, при помощи которых дается заключение о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техниче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ском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состоянии системы без разборки и прогнозирование ресурса ее безотказной работы.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Диагностирование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 это один из видов технических воздействий, направленных на поддержание автомобиля в исправном состоянии. Диагностирование - часть кон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троля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технического состояния системы по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диагностиче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ским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параметрам. Снятие отдельных деталей для при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соединения измерительных приборов не является разбор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кой.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Система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— упорядоченная совокупность совместно действующих объектов, предназначенная для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выполне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ния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заданных функций. В качестве системы можно рас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сматривать двигатель или его механизмы, например, кривошипно-шатунный механизм.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Элемент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 объект (часть системы), входящий в си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стему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 выполняющий в ней заданные функции.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Элемен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тами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двигателя являются отдельные его узлы и детали.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Структура системы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 определенная взаимосвязь, взаиморасположение составных частей (элементов), ха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рактеризующая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устройство и конструкцию системы.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Параметр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 качественная мера, объясняющая свой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ство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системы, элемента или явления, в частности, про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цесса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Параметр, используемый при диагностировании, называется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диагностическим пара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метром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Значение параметра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 количественная мера пара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метра.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Структурный параметр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-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качественная мера,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харак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теризующая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свойство структуры системы или ее элемента.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Основной структурный параметр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 ка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чественная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мера возможности выполнения системой заданных функций.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Второстепенный структур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lastRenderedPageBreak/>
        <w:br/>
      </w:r>
      <w:proofErr w:type="spellStart"/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ный</w:t>
      </w:r>
      <w:proofErr w:type="spellEnd"/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 xml:space="preserve"> параметр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— качественная мера,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характеризу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ющая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удобство эксплуатации, внешний вид, техническую эстетику и другое.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Под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структурным параметром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подра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зумевается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геометрическая форма, размеры, взаимное расположение и сопряжение элементов, чистота их по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верхности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, микроструктура материала и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т. д.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Входной параметр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— качественная мера воздействия на систему извне. В качестве входных параметров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мож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но рассматривать нагрузку, климатические, атмосферные и другие условия.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Выходной параметр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 качественная мера внешнего проявления свойств системы. Выходными параметрами двигателя являются мощность и крутящий момент, га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зовыделение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,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шумообразование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 т. д.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Предельное значение параметра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 показатель,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при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котором дальнейшая эксплуатация агрегата или узла не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доступна или нецелесообразна по технико-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экономиче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ским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соображениям.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Диагностический параметр (симптом)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— косвенное проявление технического состояния системы, </w:t>
      </w:r>
      <w:proofErr w:type="gram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элемента,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Исправное</w:t>
      </w:r>
      <w:proofErr w:type="gramEnd"/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 xml:space="preserve"> техническое состояние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— состояние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систе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мы, при котором все бесструктурные и выходные пара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метры находятся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допустимых пределах изменения.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Неисправное техническое состояние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 состояние системы, при котором хотя бы один из основных структур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ных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 выходных параметров вышел за допустимые пре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делы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изменения.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Работоспособное состояние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 состояние системы, при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котором ее основные структурные и выходные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парамет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ры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находятся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допустимых пределах изменения.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Отказ автомобиля, агрегата, узла, детали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 событие,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заключающееся в нарушении работоспособного состоя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ния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в течение определенного времени, запланированного для выполнения транспортной или специальной работы, а также выявленное при диагностировании, техническом обслуживании и ремонте.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lastRenderedPageBreak/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Прогнозирование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 определение срока службы авто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мобиля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, агрегата или узла до момента возникновения предельного состояния, оговоренного в технической до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кументации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Диагноз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 заключение о техническом состоянии си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стемы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Диагноз, формируемый по минимальному числу общих диагностических параметров, называется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экс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пресс-диагнозом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Объективное диагностирование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— процесс,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осуще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ствляемый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при помощи контрольно-измерительного обо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рудования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, приборов и инструментов.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Субъективное диагностирование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— определение без контрольно-измерительных приборов и инструментов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ди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агностических параметров, поддающихся оценке с по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мощью органов чувств или с применением отдельных средств для усиления сигнала.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Общее диагностирование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 диагностирование авто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мобиля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, агрегата, узла по диагностическим параметрам, характеризующим их общее техническое состояние без выявления конкретной неисправности («исправен» — «неисправен»).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Диагностирование поэлементное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(углубленное) — диагностирование автомобиля, агрегата, узла по пара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метрам, характеризующим их техническое состояние с выявлением места, причины и характера неисправностей и отказов.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Контрольно-диагностические средства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—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оборудова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ние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, приборы и инструменты для оценки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техническо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го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состояния автомобилей. Контрольно-диагностические средства могут быть стационарными, передвижными,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пе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реносными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Вполне очевидно, что с изменением структурных па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раметров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, например, зазоров, размеров, изменяются и параметры выходных процессов (мощность, 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расход топ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лива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, давление в конце такта сжатия и др.). Поэтому параметры выходных процессов при определенных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усло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виях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могут служить косвенными признаками исправного или неисправного технического состояния двигателя. При этом диагностирование механизма может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произ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водиться без его разборки.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Неисправное состояние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наступает тогда, когда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значе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ния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структурных параметров агрегата и соответствую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щие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им параметры выходных процессов выходят за пре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делы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допустимых, заранее установленных.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Автомобиль является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восстанавливаемой системой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, может многократно подвергаться различным видам технического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обслу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живания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 ремонтам, т. е. он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ремонтопригодный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Ремонтопригодность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 свойство, заключающееся в его при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способленности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к предупреждению, обнаружению и устранению отказов и неисправностей путем проведения технических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обслу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живании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 ремонтов. В зависимости от уровня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ремонтопригод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ности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автомобиля изменяется продолжительность простоя при техническом обслуживании и ремонте, а также трудоемкость этих работ. Показателями ремонтопригодности автомобиля могут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слу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жить, например, вероятность выполнения ремонта в заданное время, удельная трудоемкость и средняя стоимость технического обслуживания.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Сохраняемость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—свойство автомобиля сохранять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обуслов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ленные эксплуатационные показатели в течение и после срока хранения и транспортирования, установленного в технической документации.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Сохраняемостью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определяются целесообразные сроки хранения и консервации автомобилей, а также допустимые расстояния (время) транспортирования, после которых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автомо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биль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остается пригодным к дальнейшей эксплуатации без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ремон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та. Показателем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сохраняемости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может служить, например, сред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ний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срок сохранности.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Сохраняемость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автомобиля зависит от качества его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изготов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ления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, интенсивности протекания в его элементах необратимых процессов (старения, коррозии), внешних факторов (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температу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ры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 влажности воздуха, агрессивности среды, солнечной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радиа-ции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), На срок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сохраняемости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большое влияние оказывает ка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чество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консервации и обслуживания автомобиля в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процессе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хра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нения, а также свойство применяемых эксплуатационных материалов.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Долговечность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автомобиля — свойство сохранять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работоспо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собность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до предельного состояния с необходимыми перерывами для технических обслуживании и ремонтов. Предельное состоя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ние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автомобиля может определяться по износу его базовых и ос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новных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деталей, по условиям безопасности движения, по измене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нию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эксплуатационных свойств и оговаривается в технической до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кументации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. Наиболее часто предельное состояние автомобиля определяют по экономическим показателям.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Показателями долговечности автомобиля могут служить, на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пример, ресурс (пробег автомобиля или его агрегата до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предель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ного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состояния, оговоренного в технической документации) или срок службы (календарная продолжительность эксплуатации автомобиля до предельного состояния, оговоренного в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техничес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кой документации). В практике эксплуатации автомобилей ос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новным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показателем долговечности автомобиля (агрегата) при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нимают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средний пробег до первого капитального ремонта. В этом случае очень важно точно оговорить понятие «капитальный ремонт» применительно к автомобилю или агрегату (узлу).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Работоспособность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автомобиля — состояние, при котором он может выполнять заданные функции с параметрами, установлен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ными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требованиями технической документации.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Надежность автомобиля закладывается при его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проектирова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нии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 доводке опытного образца, обеспечивается в процессе про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изводства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 как одно из важнейших эксплуатационных свойств проявляется и поддерживается в процессе эксплуатации. Исходя из этого, следует рассматривать конструктивную,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производствен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ную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 эксплуатационную надежность автомобиля. По мере раз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gram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вития ,и</w:t>
      </w:r>
      <w:proofErr w:type="gram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совершенствования методов расчетов, конструирований и технологии производства автомобилей, внедрения научно обо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снованных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методов технической эксплуатации, эксплуатационная надежность автомобиля по своему уровню будет приближаться к конструктивной надежности.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Надежность автомобиля не остается постоянной в течение всего срока службы. По мере изнашивания деталей, накопления в них необратимых процессов (усталостных явлений, износа, коррозии) увеличивается вероятность появления неисправностей и отказов. Новые автомобили всегда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имеют более высокую на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дежность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по сравнению с автомобилями, имеющими большой пробег или прошедшими капитальный </w:t>
      </w:r>
      <w:proofErr w:type="gram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ремонт.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Style w:val="butback"/>
          <w:rFonts w:ascii="Tahoma" w:hAnsi="Tahoma" w:cs="Tahoma"/>
          <w:i/>
          <w:iCs/>
          <w:color w:val="666666"/>
          <w:sz w:val="20"/>
          <w:szCs w:val="20"/>
        </w:rPr>
        <w:t>^</w:t>
      </w:r>
      <w:proofErr w:type="gramEnd"/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>Основная задача рациональной технической эксплуатации автомобиля заключается прежде всего в том, чтобы как можно дольше сохранить заложенную в нем надежность.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Фундаментальным понятием в теории надежности является понятие отказа.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Отказ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автомобиля —это событие, заключающееся в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наруше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нии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работоспособности. Отказ может произойти вследствие раз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рушения, деформации или износа деталей, нарушения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регулиро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вок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механизмов или систем, прекращения подачи топлива,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смаз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ки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или такого изменения рабочих характеристик автомобиля (потеря мощности, перерасход смазки, большой тормозной путь и др.) или его элементов, когда они выходят за пределы допусти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мых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норм, оговоренных техническими условиями.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Необходимо различать также понятие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неисправность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автомо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биля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(или его элемента) — состояние, при котором он не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соответ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ствует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хотя бы одному из требований технической документации. Различают неисправности, не приводящие к отказам (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разруше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ние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окраски кузова автомобиля, вмятины в кабине и другие), и неисправности (и их сочетания), вызывающие отказы.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Style w:val="butback"/>
          <w:rFonts w:ascii="Tahoma" w:hAnsi="Tahoma" w:cs="Tahoma"/>
          <w:i/>
          <w:iCs/>
          <w:color w:val="666666"/>
          <w:sz w:val="20"/>
          <w:szCs w:val="20"/>
        </w:rPr>
        <w:t>^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 xml:space="preserve">Для того чтобы точно определить понятие отказ и </w:t>
      </w:r>
      <w:proofErr w:type="spellStart"/>
      <w:r w:rsidR="002A628D"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>зафиксиро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вать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все случаи отказов, необходимо точно сформулировать понятие нормального функционирования автомобиля (обусловить пределы допустимого изменения рабочих характеристик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автомо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биля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 в целом и его отдельных элементов с учетом требований эксплуатации).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В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зависимости от поставленной исследователем задачи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отказы автомобиля можно классифицировать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по различным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призна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кам</w:t>
      </w:r>
      <w:proofErr w:type="spellEnd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 xml:space="preserve">Для анализа физической природы отказов, их взаимосвязи для разработки мер по их 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прогнозированию</w:t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отказы</w:t>
      </w:r>
      <w:proofErr w:type="spellEnd"/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proofErr w:type="spellStart"/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целесообраз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но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классифицировать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по следующим признакам: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 xml:space="preserve">по их </w:t>
      </w:r>
      <w:proofErr w:type="spellStart"/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взаимо</w:t>
      </w:r>
      <w:proofErr w:type="spellEnd"/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связи</w:t>
      </w:r>
      <w:r w:rsidR="002A628D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2A628D">
        <w:rPr>
          <w:rFonts w:ascii="Tahoma" w:hAnsi="Tahoma" w:cs="Tahoma"/>
          <w:i/>
          <w:iCs/>
          <w:color w:val="333333"/>
          <w:sz w:val="20"/>
          <w:szCs w:val="20"/>
        </w:rPr>
        <w:t>—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</w:p>
    <w:p w:rsidR="002A628D" w:rsidRDefault="002A628D" w:rsidP="002A628D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на</w:t>
      </w:r>
      <w:proofErr w:type="gramEnd"/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зависимые,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т. е. возникшие в результате отказа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дру</w:t>
      </w:r>
      <w:proofErr w:type="spellEnd"/>
    </w:p>
    <w:p w:rsidR="002A628D" w:rsidRDefault="002A628D" w:rsidP="002A628D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гих</w:t>
      </w:r>
      <w:proofErr w:type="spellEnd"/>
      <w:proofErr w:type="gram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элементов, 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</w:p>
    <w:p w:rsidR="002A628D" w:rsidRDefault="002A628D" w:rsidP="002A628D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независимые</w:t>
      </w:r>
      <w:proofErr w:type="gramEnd"/>
      <w:r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</w:p>
    <w:p w:rsidR="002A628D" w:rsidRDefault="002A628D" w:rsidP="002A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При анализе эксплуатационной надежности автомобиля главное внимание следует уделять пер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вопричинам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, обусловливающим возникновение зависимых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отка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зов. Поток зависимых отказов в процессе эксплуатации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свиде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тельствует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о несовершенстве выбранной структурной схемы сложных элементов автомобиля.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По последствиям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отказы делятся на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опасные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безопасные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Опасные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отказы— это такие, возникновение которых представ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ляет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опасность для жизни или здоровья людей, обслуживающих или пользующихся автомобилем. Опасные отказы могут возни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кать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в механизмах управления автомобиля (рулевом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управле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нии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>, тормозах</w:t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).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По</w:t>
      </w:r>
      <w:proofErr w:type="gramEnd"/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 xml:space="preserve"> характеру изменения состояния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автомобиля (агрегата,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ме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ханизма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>)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отказы могут быть внезапные или постепенные.</w:t>
      </w:r>
      <w:r>
        <w:rPr>
          <w:rStyle w:val="apple-converted-space"/>
          <w:rFonts w:ascii="Tahoma" w:hAnsi="Tahoma" w:cs="Tahoma"/>
          <w:b/>
          <w:bCs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Такое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деление отказов является условным. Внезапные отказы в боль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шинстве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случаев являются следствием постепенного качественного изменения физико-механических свойств материалов, но скрытого от наблюдателя до момента внешнего их </w:t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проявления.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butback"/>
          <w:rFonts w:ascii="Tahoma" w:hAnsi="Tahoma" w:cs="Tahoma"/>
          <w:i/>
          <w:iCs/>
          <w:color w:val="666666"/>
          <w:sz w:val="20"/>
          <w:szCs w:val="20"/>
        </w:rPr>
        <w:t>^</w:t>
      </w:r>
      <w:proofErr w:type="gramEnd"/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 xml:space="preserve">Для разработки мероприятий по повышению надежности автомобилей важное значение </w:t>
      </w:r>
      <w:proofErr w:type="spellStart"/>
      <w:r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>имеет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классификация</w:t>
      </w:r>
      <w:proofErr w:type="spellEnd"/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 xml:space="preserve"> отказов по причинам их возникновения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. По этой классификации отказы де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лятся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на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</w:p>
    <w:p w:rsidR="002A628D" w:rsidRDefault="002A628D" w:rsidP="002A628D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конструкционные</w:t>
      </w:r>
      <w:proofErr w:type="gramEnd"/>
      <w:r>
        <w:rPr>
          <w:rFonts w:ascii="Tahoma" w:hAnsi="Tahoma" w:cs="Tahoma"/>
          <w:i/>
          <w:iCs/>
          <w:color w:val="333333"/>
          <w:sz w:val="20"/>
          <w:szCs w:val="20"/>
        </w:rPr>
        <w:t>,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</w:p>
    <w:p w:rsidR="002A628D" w:rsidRDefault="002A628D" w:rsidP="002A628D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технологические</w:t>
      </w:r>
      <w:proofErr w:type="gramEnd"/>
      <w:r>
        <w:rPr>
          <w:rFonts w:ascii="Tahoma" w:hAnsi="Tahoma" w:cs="Tahoma"/>
          <w:i/>
          <w:iCs/>
          <w:color w:val="333333"/>
          <w:sz w:val="20"/>
          <w:szCs w:val="20"/>
        </w:rPr>
        <w:t>,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</w:p>
    <w:p w:rsidR="002A628D" w:rsidRDefault="002A628D" w:rsidP="002A628D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эксплуатационные</w:t>
      </w:r>
      <w:proofErr w:type="gram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</w:p>
    <w:p w:rsidR="002A628D" w:rsidRDefault="002A628D" w:rsidP="002A628D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br/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износные</w:t>
      </w:r>
      <w:proofErr w:type="gramEnd"/>
      <w:r>
        <w:rPr>
          <w:rFonts w:ascii="Tahoma" w:hAnsi="Tahoma" w:cs="Tahoma"/>
          <w:i/>
          <w:iCs/>
          <w:color w:val="333333"/>
          <w:sz w:val="20"/>
          <w:szCs w:val="20"/>
        </w:rPr>
        <w:t>, обусловленные старением элементов.</w:t>
      </w:r>
    </w:p>
    <w:p w:rsidR="00A60ECD" w:rsidRPr="00990ED2" w:rsidRDefault="002A628D" w:rsidP="002A628D">
      <w:pPr>
        <w:pStyle w:val="1"/>
        <w:shd w:val="clear" w:color="auto" w:fill="FFFFFF"/>
        <w:spacing w:before="0" w:line="312" w:lineRule="atLeast"/>
        <w:textAlignment w:val="baseline"/>
      </w:pPr>
      <w:r>
        <w:rPr>
          <w:rFonts w:ascii="Tahoma" w:hAnsi="Tahoma" w:cs="Tahoma"/>
          <w:color w:val="333333"/>
          <w:sz w:val="20"/>
          <w:szCs w:val="20"/>
        </w:rPr>
        <w:lastRenderedPageBreak/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Конструкционные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отказы обусловливаются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несовер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шенными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методами конструирования автомобиля или его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элемен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тов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>, ошибками и просчетами, допущенными конструктором. Эти отказы могут появляться, когда не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учитываются «пиковые» (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слу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чайные) нагрузки, величина которых значительно превышает эксплуатационные нагрузки, на которые рассчитан автомобиль. Проявляются конструкционные отказы преимущественно в первые периоды эксплуатации автомобиля, однако они могут возникнуть и на более поздней стадии эксплуатации. Характерной особенностью этих отказов является то, что они присущи по месту и времени всем экземплярам данной системы (элемента</w:t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).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Технологические</w:t>
      </w:r>
      <w:proofErr w:type="gramEnd"/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отказы имеют в своей основе неправильно назначенные технологические процессы изготовления деталей или являются следствием нарушения принятой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техноло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гии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сборки, регулировки, приработки или испытания автомобиля (агрегатов) неправильно выбранные материалы, нестабильность Их свойств. Они проявляются на самой ранней стадии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эксплуа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тации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автомобиля.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Эксплуатационные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отказы возникают в случае на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рушения установленных правил технической эксплуатации авто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мобиля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>, а также при несоответствии конструкции автомобиля ус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ловиям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внешней среды и заданным режимам работы. Износные отказы обусловлены старением системы И возникают в результате постепенного накапливания в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элемен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тах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необратимых изменений (рекристаллизация металла,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кор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розия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, усталостные явления, изменения формы деталей и т. д.). Износные отказы возникают вследствие совместного действия нескольких причин, поэтому важно установить главную причину возникновения отказа и устранить </w:t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ее.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butback"/>
          <w:rFonts w:ascii="Tahoma" w:hAnsi="Tahoma" w:cs="Tahoma"/>
          <w:i/>
          <w:iCs/>
          <w:color w:val="666666"/>
          <w:sz w:val="20"/>
          <w:szCs w:val="20"/>
        </w:rPr>
        <w:t>^</w:t>
      </w:r>
      <w:proofErr w:type="gramEnd"/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 xml:space="preserve">Если при испытании новой машины произошел отказ, </w:t>
      </w:r>
      <w:proofErr w:type="spellStart"/>
      <w:r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>следо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вательно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, на стадии проектирования уровень прочности не был скоординирован с уровнем нагрузки. Поэтому нужно хорошо знать внешние условия работы машины, нагрузки,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воспринимае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мые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машиной, амплитуды их рассеивания и пр. При таком под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ходе к пониманию отказов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надежность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можно определить как свойство машины (элемента) непрерывно сохранять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работоспо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собность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в определенных условиях эксплуатации в течение задан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ного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периода времени.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butback"/>
          <w:rFonts w:ascii="Tahoma" w:hAnsi="Tahoma" w:cs="Tahoma"/>
          <w:i/>
          <w:iCs/>
          <w:color w:val="666666"/>
          <w:sz w:val="20"/>
          <w:szCs w:val="20"/>
        </w:rPr>
        <w:t>^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 xml:space="preserve">Надежность автомобиля оценивается вероятностными, </w:t>
      </w:r>
      <w:proofErr w:type="spellStart"/>
      <w:r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>чи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сленными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характеристиками, которые могут быть получены на основании математической обработки достаточной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статистичес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кой информации.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Теория надежности автомобиля является разделом общей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тео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рии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надежности машин и развивается на базе теории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вероятнос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тей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и математической статистики. В ряде разделов теории на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дежности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широкое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применение получают методы теории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инфор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мации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, теории массового обслуживания, линейного и нелинейного программирования и </w:t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др.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«</w:t>
      </w:r>
      <w:proofErr w:type="gram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При решении задач теория надежности использует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результа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ты исследований физических и химических процессов, лежащих в основе явлений, связанных с потерей качества».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Непрерывное совершенствование техники, усложнение функций, выполняемых машинами и техническими системами, ведет к усложнению и самих машин. Чем сложнее машина, тем, при прочих равных условиях, она менее надежна. Для снятия этого противоречия в теории надежности разрабатываются методы со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здания надежных машин и систем путем резервирования, вы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бора оптимальной структурной и функциональной схем,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раци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ональных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методов и приемов технической эксплуатации и ре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монта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Применительно к автомобилю задачи теории надежности со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стоят в том, чтобы устанавливать и изучать количественные ха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рактеристики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надежности, закономерности возникновения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отка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зов, методы анализа и прогнозирования отказов, методику </w:t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испы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i/>
          <w:iCs/>
          <w:color w:val="333333"/>
          <w:sz w:val="20"/>
          <w:szCs w:val="20"/>
        </w:rPr>
        <w:t>тания</w:t>
      </w:r>
      <w:proofErr w:type="spell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и математической обработки статистических показателей.</w:t>
      </w:r>
    </w:p>
    <w:sectPr w:rsidR="00A60ECD" w:rsidRPr="0099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ItalicMT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368"/>
    <w:multiLevelType w:val="multilevel"/>
    <w:tmpl w:val="7D3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94779"/>
    <w:multiLevelType w:val="multilevel"/>
    <w:tmpl w:val="61B6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99499E"/>
    <w:multiLevelType w:val="multilevel"/>
    <w:tmpl w:val="C964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A5F61"/>
    <w:multiLevelType w:val="multilevel"/>
    <w:tmpl w:val="A48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DC7E5F"/>
    <w:multiLevelType w:val="multilevel"/>
    <w:tmpl w:val="AB98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B20A9"/>
    <w:multiLevelType w:val="multilevel"/>
    <w:tmpl w:val="3E0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C83665"/>
    <w:multiLevelType w:val="multilevel"/>
    <w:tmpl w:val="ECC8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1423A0"/>
    <w:multiLevelType w:val="multilevel"/>
    <w:tmpl w:val="C6CC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A70A9"/>
    <w:multiLevelType w:val="multilevel"/>
    <w:tmpl w:val="8682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02077"/>
    <w:multiLevelType w:val="multilevel"/>
    <w:tmpl w:val="51A21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AA180A"/>
    <w:multiLevelType w:val="multilevel"/>
    <w:tmpl w:val="E21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3D1C99"/>
    <w:multiLevelType w:val="multilevel"/>
    <w:tmpl w:val="8D2EB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CD"/>
    <w:rsid w:val="001F43ED"/>
    <w:rsid w:val="002A628D"/>
    <w:rsid w:val="003946CA"/>
    <w:rsid w:val="00595B53"/>
    <w:rsid w:val="006F3DE3"/>
    <w:rsid w:val="00990ED2"/>
    <w:rsid w:val="00A60ECD"/>
    <w:rsid w:val="00BC489E"/>
    <w:rsid w:val="00BF09B3"/>
    <w:rsid w:val="00C83014"/>
    <w:rsid w:val="00E5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5CF3C-6D02-4124-9CC4-DAF69CE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0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E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6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E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A60ECD"/>
  </w:style>
  <w:style w:type="character" w:customStyle="1" w:styleId="mw-editsection">
    <w:name w:val="mw-editsection"/>
    <w:basedOn w:val="a0"/>
    <w:rsid w:val="00A60ECD"/>
  </w:style>
  <w:style w:type="character" w:customStyle="1" w:styleId="mw-editsection-bracket">
    <w:name w:val="mw-editsection-bracket"/>
    <w:basedOn w:val="a0"/>
    <w:rsid w:val="00A60ECD"/>
  </w:style>
  <w:style w:type="character" w:styleId="a3">
    <w:name w:val="Hyperlink"/>
    <w:basedOn w:val="a0"/>
    <w:uiPriority w:val="99"/>
    <w:semiHidden/>
    <w:unhideWhenUsed/>
    <w:rsid w:val="00A60EC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60ECD"/>
  </w:style>
  <w:style w:type="character" w:customStyle="1" w:styleId="apple-converted-space">
    <w:name w:val="apple-converted-space"/>
    <w:basedOn w:val="a0"/>
    <w:rsid w:val="00A60ECD"/>
  </w:style>
  <w:style w:type="paragraph" w:styleId="a4">
    <w:name w:val="Normal (Web)"/>
    <w:basedOn w:val="a"/>
    <w:uiPriority w:val="99"/>
    <w:semiHidden/>
    <w:unhideWhenUsed/>
    <w:rsid w:val="00A6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;Не полужирный"/>
    <w:rsid w:val="00BF0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90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3946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meta-prep">
    <w:name w:val="meta-prep"/>
    <w:basedOn w:val="a0"/>
    <w:rsid w:val="003946CA"/>
  </w:style>
  <w:style w:type="character" w:customStyle="1" w:styleId="entry-date">
    <w:name w:val="entry-date"/>
    <w:basedOn w:val="a0"/>
    <w:rsid w:val="003946CA"/>
  </w:style>
  <w:style w:type="character" w:customStyle="1" w:styleId="meta-sep">
    <w:name w:val="meta-sep"/>
    <w:basedOn w:val="a0"/>
    <w:rsid w:val="003946CA"/>
  </w:style>
  <w:style w:type="character" w:customStyle="1" w:styleId="author">
    <w:name w:val="author"/>
    <w:basedOn w:val="a0"/>
    <w:rsid w:val="003946CA"/>
  </w:style>
  <w:style w:type="paragraph" w:customStyle="1" w:styleId="wp-caption-text">
    <w:name w:val="wp-caption-text"/>
    <w:basedOn w:val="a"/>
    <w:rsid w:val="003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46CA"/>
    <w:rPr>
      <w:b/>
      <w:bCs/>
    </w:rPr>
  </w:style>
  <w:style w:type="character" w:customStyle="1" w:styleId="butback">
    <w:name w:val="butback"/>
    <w:basedOn w:val="a0"/>
    <w:rsid w:val="002A628D"/>
  </w:style>
  <w:style w:type="character" w:customStyle="1" w:styleId="submenu-table">
    <w:name w:val="submenu-table"/>
    <w:basedOn w:val="a0"/>
    <w:rsid w:val="002A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234">
              <w:marLeft w:val="0"/>
              <w:marRight w:val="36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89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67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552150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9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4620491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1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853991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4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406530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72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4028673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3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274500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137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127638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6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952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2016-02-02T07:18:00Z</dcterms:created>
  <dcterms:modified xsi:type="dcterms:W3CDTF">2016-02-02T07:18:00Z</dcterms:modified>
</cp:coreProperties>
</file>